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реквизитов счета 40102 с 31.08.2025 г.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 31.08.2025 изменяются реквизиты для уплаты в доход областного бюджета государственной пошлины за совершение действий, связанных с лицензированием.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Новые реквизиты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банка</w:t>
      </w:r>
      <w:r>
        <w:rPr>
          <w:rFonts w:ascii="Times New Roman" w:hAnsi="Times New Roman" w:cs="Times New Roman"/>
          <w:sz w:val="28"/>
          <w:szCs w:val="28"/>
        </w:rPr>
        <w:t xml:space="preserve"> – ВОЛГО-ВЯТСКОЕ ГУ БАНКА РОССИИ</w:t>
      </w:r>
      <w:r>
        <w:rPr>
          <w:rFonts w:ascii="Times New Roman" w:hAnsi="Times New Roman" w:cs="Times New Roman"/>
          <w:sz w:val="28"/>
          <w:szCs w:val="28"/>
        </w:rPr>
        <w:t xml:space="preserve">//УФК по Костромской области, г. Кострома;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БИК</w:t>
      </w:r>
      <w:r>
        <w:rPr>
          <w:rFonts w:ascii="Times New Roman" w:hAnsi="Times New Roman" w:cs="Times New Roman"/>
          <w:sz w:val="28"/>
          <w:szCs w:val="28"/>
        </w:rPr>
        <w:t xml:space="preserve">: 042202103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Единый казначейский счет (ЕКС)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40102810145370000103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Ранее открытые лицевые счета клиентов и казначейские счета остаются без изменений.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9"/>
        <w:gridCol w:w="3402"/>
        <w:gridCol w:w="3543"/>
      </w:tblGrid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15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15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Реквизиты, действующие до 31.08.2025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15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Реквизиты, действующие с 31.08.2025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5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Единый казначейский счет (ЕКС)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5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40102810945370000034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5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40102810145370000103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9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Казначейский счет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03100643000000014100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03100643000000014100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5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БИК ТОФК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5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013469126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5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042202103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5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Банка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5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ОТДЕЛЕНИЕ КОСТРОМА БАНКА РОССИИ//УФК ПО КОСТРОМСКОЙ ОБЛАСТИ, г Кострома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5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ВОЛГО-ВЯТСКОЕ ГУ БАНКА РОССИИ//УФК по Костромской области, г. Кострома.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r/>
    </w:p>
    <w:sectPr>
      <w:footnotePr/>
      <w:endnotePr/>
      <w:type w:val="nextPage"/>
      <w:pgSz w:w="11907" w:h="16840" w:orient="portrait"/>
      <w:pgMar w:top="1134" w:right="567" w:bottom="1134" w:left="1134" w:header="397" w:footer="39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character" w:styleId="815">
    <w:name w:val="Footnote Text Char"/>
    <w:link w:val="834"/>
    <w:uiPriority w:val="99"/>
    <w:rPr>
      <w:sz w:val="18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footnote text"/>
    <w:basedOn w:val="830"/>
    <w:link w:val="83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5" w:customStyle="1">
    <w:name w:val="Текст сноски Знак"/>
    <w:basedOn w:val="831"/>
    <w:link w:val="834"/>
    <w:uiPriority w:val="99"/>
    <w:semiHidden/>
    <w:rPr>
      <w:sz w:val="20"/>
      <w:szCs w:val="20"/>
    </w:rPr>
  </w:style>
  <w:style w:type="character" w:styleId="836">
    <w:name w:val="footnote reference"/>
    <w:basedOn w:val="831"/>
    <w:uiPriority w:val="99"/>
    <w:semiHidden/>
    <w:unhideWhenUsed/>
    <w:rPr>
      <w:vertAlign w:val="superscript"/>
    </w:rPr>
  </w:style>
  <w:style w:type="paragraph" w:styleId="837">
    <w:name w:val="Balloon Text"/>
    <w:basedOn w:val="830"/>
    <w:link w:val="8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1"/>
    <w:link w:val="83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A1675-EE5B-484A-9C96-0529A951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Владимировна</dc:creator>
  <cp:lastModifiedBy>admin1</cp:lastModifiedBy>
  <cp:revision>17</cp:revision>
  <dcterms:created xsi:type="dcterms:W3CDTF">2025-06-11T08:37:00Z</dcterms:created>
  <dcterms:modified xsi:type="dcterms:W3CDTF">2025-08-05T16:09:59Z</dcterms:modified>
</cp:coreProperties>
</file>