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36"/>
          <w:szCs w:val="36"/>
          <w:shd w:fill="auto" w:val="clear"/>
        </w:rPr>
        <w:t>ИНФОРМАЦИЯ О РЕЗУЛЬТАТАХ РАССМОТРЕНИЯ ЗАЯВОК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28.09.2023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Информация о результатах рассмотрения заявок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соответствии с пунктом 17 Порядка предоставления грантов в форме субсидий на государственную поддержку субъектов малого и среднего предпринимательства, осуществляющих деятельность в сфере социального предпринимательства, утвержденного постановлением администрации Костромской области от 18.10.2021 № 464-а (далее - Порядок), департамент экономического развития Костромской области информирует о результатах рассмотрения заявок на представление грантов в форме субсидий субъектам малого и среднего предпринимательства, осуществляющим деятельность в сфере социального предпринимательства, с целью финансовой поддержки социальных предприятий Костромской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Дата, время и место проведения рассмотрения Заявок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28.09.2023 с 10-00 (по московскому времени) до 10-20 (по московскому времени)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Департамент экономического развития Костромской области, расположенный по адресу: г. Кострома, ул. Калиновская, 38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Дата, время и место оценки Заявок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28.09.2023 с 10-25 (по московскому времени) до 10-40 (по московскому времени)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Департамент экономического развития Костромской области, расположенный по адресу:  г. Кострома, ул. Калиновская, 38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Информация о заявителях, Заявки которых были рассмотрены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5421"/>
        <w:gridCol w:w="3191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5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Наименование заявителя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Рассмотрение заявки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5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Индивидуальный предприниматель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Зайцев Сергей Владимирович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Заявка рассмотрена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Информация о заявителях,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6"/>
        <w:gridCol w:w="2753"/>
        <w:gridCol w:w="2128"/>
        <w:gridCol w:w="3933"/>
      </w:tblGrid>
      <w:tr>
        <w:trPr/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Наименование заявителя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Рассмотрение заявки</w:t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Причина отклонения</w:t>
            </w:r>
          </w:p>
        </w:tc>
      </w:tr>
      <w:tr>
        <w:trPr/>
        <w:tc>
          <w:tcPr>
            <w:tcW w:w="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Индивидуальный предприниматель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Зайцев Сергей Владимирович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18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Заявка отклонена</w:t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540"/>
              <w:jc w:val="both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Установление конкурсной комиссией несоответствие  заявителя подпунктам </w:t>
            </w:r>
          </w:p>
          <w:p>
            <w:pPr>
              <w:pStyle w:val="Normal"/>
              <w:widowControl/>
              <w:spacing w:lineRule="auto" w:line="240" w:before="0" w:after="0"/>
              <w:ind w:firstLine="34"/>
              <w:jc w:val="both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2-3 пункта 17 Порядка </w:t>
            </w:r>
          </w:p>
          <w:p>
            <w:pPr>
              <w:pStyle w:val="Normal"/>
              <w:widowControl/>
              <w:spacing w:lineRule="auto" w:line="240" w:before="0" w:after="0"/>
              <w:ind w:firstLine="34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(несоответствие Заявителя требованиям, установленным в </w:t>
            </w:r>
            <w:hyperlink r:id="rId2">
              <w:r>
                <w:rPr>
                  <w:rFonts w:eastAsia="Calibri" w:cs="Times New Roman" w:ascii="Times New Roman" w:hAnsi="Times New Roman"/>
                  <w:kern w:val="0"/>
                  <w:sz w:val="28"/>
                  <w:szCs w:val="28"/>
                  <w:shd w:fill="auto" w:val="clear"/>
                  <w:lang w:val="ru-RU" w:eastAsia="en-US" w:bidi="ar-SA"/>
                </w:rPr>
                <w:t>пункте 10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настоящего Порядка;</w:t>
            </w:r>
          </w:p>
          <w:p>
            <w:pPr>
              <w:pStyle w:val="Normal"/>
              <w:widowControl/>
              <w:spacing w:lineRule="auto" w:line="240" w:before="0" w:after="0"/>
              <w:ind w:firstLine="34"/>
              <w:jc w:val="both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несоответствие представленных заявителем Заявки и документов требованиям к Заявкам и документам, установленным в объявлении о проведении Конкурса, или непредставление (представление не в полном объеме) указанных документов).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Последовательность оценки Заявок заявителей, присвоенные Заявкам значения по каждому из предусмотренных критериев оценки, принятое на основании результатов оценки указанных Заявок решение о присвоении таким Заявкам порядковых номеров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Заявки, соответствующие критериям оценки, отсутствуют.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Решение о присвоении Заявкам порядковых номеров, принятое на основании результатов оценки Заявок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Для участия в отборе подана одна заявка. Заявка отклонена. Заявки, соответствующие критериям оценки, отсутствуют.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Наименование получателя (получателей) грантов, с которым заключается соглашение, и их размер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Получатель (получатели) грантов, с которым заключается соглашение, отсутствуют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37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6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C0EF70A756CB7648EC7AE13435ED25B25C1421987D531E84627A02114C3A54593231C8A2377CC959A36CD26FBA521F810716A754256E3FD11DFB45Dz6k5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LibreOffice/7.5.2.1$Linux_X86_64 LibreOffice_project/50$Build-1</Application>
  <AppVersion>15.0000</AppVersion>
  <Pages>2</Pages>
  <Words>328</Words>
  <Characters>2495</Characters>
  <CharactersWithSpaces>2792</CharactersWithSpaces>
  <Paragraphs>39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2022-10-21T06:47:00Z</dcterms:created>
  <dc:creator>ozerovanb</dc:creator>
  <dc:description/>
  <dc:language>ru-RU</dc:language>
  <cp:lastModifiedBy/>
  <dcterms:modified xsi:type="dcterms:W3CDTF">2023-10-02T17:25:10Z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