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83" w:rsidRDefault="00B05283" w:rsidP="00B0528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B05283" w:rsidRPr="003A2DDE" w:rsidRDefault="00B05283" w:rsidP="00B0528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36"/>
          <w:szCs w:val="36"/>
        </w:rPr>
      </w:pPr>
    </w:p>
    <w:p w:rsidR="00B05283" w:rsidRDefault="00B05283" w:rsidP="00B05283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>
        <w:rPr>
          <w:rFonts w:ascii="Times New Roman" w:hAnsi="Times New Roman"/>
          <w:sz w:val="28"/>
          <w:szCs w:val="28"/>
        </w:rPr>
        <w:t>автокемпингов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B05283" w:rsidRDefault="00B05283" w:rsidP="00B05283">
      <w:pPr>
        <w:widowControl w:val="0"/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:rsidR="00B05283" w:rsidRPr="00C23595" w:rsidRDefault="00B05283" w:rsidP="00B05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05283" w:rsidRDefault="00B05283" w:rsidP="00B052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05283" w:rsidRDefault="00B05283" w:rsidP="00B05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ПРОЕКТА</w:t>
      </w:r>
    </w:p>
    <w:p w:rsidR="00B05283" w:rsidRPr="00C23595" w:rsidRDefault="00B05283" w:rsidP="00B05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5283" w:rsidRDefault="00B05283" w:rsidP="00B05283">
      <w:pPr>
        <w:pBdr>
          <w:top w:val="none" w:sz="0" w:space="0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05283" w:rsidRPr="00740EB8" w:rsidRDefault="00B05283" w:rsidP="00B05283">
      <w:pPr>
        <w:spacing w:after="0" w:line="240" w:lineRule="auto"/>
        <w:jc w:val="center"/>
        <w:rPr>
          <w:rFonts w:ascii="Times New Roman" w:hAnsi="Times New Roman"/>
        </w:rPr>
      </w:pPr>
      <w:r w:rsidRPr="00740EB8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B05283" w:rsidRDefault="00B05283" w:rsidP="00B05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</w:t>
      </w:r>
    </w:p>
    <w:p w:rsidR="00B05283" w:rsidRDefault="00B05283" w:rsidP="00B052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8" w:type="dxa"/>
        <w:tblLook w:val="0000" w:firstRow="0" w:lastRow="0" w:firstColumn="0" w:lastColumn="0" w:noHBand="0" w:noVBand="0"/>
      </w:tblPr>
      <w:tblGrid>
        <w:gridCol w:w="4992"/>
        <w:gridCol w:w="3964"/>
      </w:tblGrid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 или фамилия, имя, отчество (при наличии)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Основной вид экономической деятельности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Дополнительный вид экономической деятельности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 xml:space="preserve">Направление предоставления гранта из областного бюджета 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Размер гранта, рублей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Размер собственных средств, рублей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Местонахождение земельного участка (кадастровый номер, адрес)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Default="00B05283" w:rsidP="00B052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1. Краткое описание проекта, цели и задачи его реализации: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30j0zll"/>
      <w:bookmarkEnd w:id="1"/>
      <w:r w:rsidRPr="00740EB8">
        <w:rPr>
          <w:rFonts w:ascii="Times New Roman" w:hAnsi="Times New Roman"/>
          <w:sz w:val="28"/>
          <w:szCs w:val="28"/>
        </w:rPr>
        <w:t>1) цели проекта;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2)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«Календарный план реализации проекта»;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3) срок реализации проекта (даты начала и окончания);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1fob9te"/>
      <w:bookmarkEnd w:id="2"/>
      <w:r w:rsidRPr="00740EB8">
        <w:rPr>
          <w:rFonts w:ascii="Times New Roman" w:hAnsi="Times New Roman"/>
          <w:sz w:val="28"/>
          <w:szCs w:val="28"/>
        </w:rPr>
        <w:t>4) краткое описание проекта с указанием наличия взаимосвязи с туристскими маршрутами, объектами показа и иными точками притяжения туристов;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lastRenderedPageBreak/>
        <w:t xml:space="preserve">5)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услугу; 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6) краткое описание стратегии продвижения реализованного проекта;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7) партнеры и/или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2. Команда проекта: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1) описание членов команды проекта:</w:t>
      </w: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1916"/>
        <w:gridCol w:w="1823"/>
        <w:gridCol w:w="1830"/>
        <w:gridCol w:w="3282"/>
      </w:tblGrid>
      <w:tr w:rsidR="00B05283" w:rsidRPr="00481742" w:rsidTr="00361335"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174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174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1742">
              <w:rPr>
                <w:rFonts w:ascii="Times New Roman" w:hAnsi="Times New Roman"/>
                <w:sz w:val="24"/>
                <w:szCs w:val="24"/>
              </w:rPr>
              <w:t>/вакансия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Роль в проекте (ключевой/</w:t>
            </w:r>
          </w:p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481742">
              <w:rPr>
                <w:rFonts w:ascii="Times New Roman" w:hAnsi="Times New Roman"/>
                <w:sz w:val="24"/>
                <w:szCs w:val="24"/>
              </w:rPr>
              <w:t>ключевой</w:t>
            </w:r>
            <w:proofErr w:type="spellEnd"/>
            <w:r w:rsidRPr="004817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Функционал в рамках проекта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Форма участия (трудовой договор/договор гражданско-правового характера)</w:t>
            </w:r>
          </w:p>
        </w:tc>
      </w:tr>
      <w:tr w:rsidR="00B05283" w:rsidRPr="00481742" w:rsidTr="00361335"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Сотрудник 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Сотрудник 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3znysh7"/>
      <w:bookmarkEnd w:id="3"/>
      <w:r w:rsidRPr="00740EB8">
        <w:rPr>
          <w:rFonts w:ascii="Times New Roman" w:hAnsi="Times New Roman"/>
          <w:sz w:val="28"/>
          <w:szCs w:val="28"/>
        </w:rPr>
        <w:t>2) сведения о наличии у работников участника конкурсного отбора, а также у привлекаемых ими специалистов, опыта и соответствующих компетенций для реализации мероприятий.</w:t>
      </w:r>
    </w:p>
    <w:p w:rsidR="00B05283" w:rsidRPr="00740EB8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3. Информация об аналогичных проектах, реализованных (реализуемых) на территории Российской Федерации или за рубежом.</w:t>
      </w: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2et92p0"/>
      <w:bookmarkEnd w:id="4"/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EB8">
        <w:rPr>
          <w:rFonts w:ascii="Times New Roman" w:hAnsi="Times New Roman"/>
          <w:sz w:val="28"/>
          <w:szCs w:val="28"/>
        </w:rPr>
        <w:t>4. Календарный план реализации проекта:</w:t>
      </w:r>
    </w:p>
    <w:tbl>
      <w:tblPr>
        <w:tblW w:w="488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558"/>
        <w:gridCol w:w="2696"/>
        <w:gridCol w:w="1071"/>
        <w:gridCol w:w="1505"/>
        <w:gridCol w:w="1425"/>
      </w:tblGrid>
      <w:tr w:rsidR="00B05283" w:rsidRPr="00481742" w:rsidTr="003613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Мероприятие/</w:t>
            </w:r>
          </w:p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Дата завершения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Ожидаемые итоги</w:t>
            </w:r>
          </w:p>
        </w:tc>
      </w:tr>
      <w:tr w:rsidR="00B05283" w:rsidRPr="00481742" w:rsidTr="003613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Default="00B05283" w:rsidP="00B052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tyjcwt"/>
      <w:bookmarkEnd w:id="5"/>
      <w:r>
        <w:rPr>
          <w:rFonts w:ascii="Times New Roman" w:hAnsi="Times New Roman"/>
          <w:sz w:val="28"/>
          <w:szCs w:val="28"/>
        </w:rPr>
        <w:t>5. Смета расходов на реализацию мероприятий проекта: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800"/>
        <w:gridCol w:w="2590"/>
        <w:gridCol w:w="1919"/>
        <w:gridCol w:w="2104"/>
      </w:tblGrid>
      <w:tr w:rsidR="00B05283" w:rsidRPr="00481742" w:rsidTr="00361335">
        <w:trPr>
          <w:trHeight w:val="20"/>
        </w:trPr>
        <w:tc>
          <w:tcPr>
            <w:tcW w:w="540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31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Статья сметы</w:t>
            </w:r>
          </w:p>
        </w:tc>
        <w:tc>
          <w:tcPr>
            <w:tcW w:w="2632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Стоимость, рублей</w:t>
            </w:r>
          </w:p>
        </w:tc>
        <w:tc>
          <w:tcPr>
            <w:tcW w:w="1946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2123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B05283" w:rsidRPr="00481742" w:rsidTr="00361335">
        <w:trPr>
          <w:trHeight w:val="20"/>
        </w:trPr>
        <w:tc>
          <w:tcPr>
            <w:tcW w:w="540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rPr>
          <w:trHeight w:val="20"/>
        </w:trPr>
        <w:tc>
          <w:tcPr>
            <w:tcW w:w="540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rPr>
          <w:trHeight w:val="20"/>
        </w:trPr>
        <w:tc>
          <w:tcPr>
            <w:tcW w:w="540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rPr>
          <w:trHeight w:val="20"/>
        </w:trPr>
        <w:tc>
          <w:tcPr>
            <w:tcW w:w="5003" w:type="dxa"/>
            <w:gridSpan w:val="3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46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rPr>
          <w:trHeight w:val="20"/>
        </w:trPr>
        <w:tc>
          <w:tcPr>
            <w:tcW w:w="5003" w:type="dxa"/>
            <w:gridSpan w:val="3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AF8">
              <w:rPr>
                <w:rFonts w:ascii="Times New Roman" w:hAnsi="Times New Roman"/>
                <w:sz w:val="24"/>
                <w:szCs w:val="24"/>
              </w:rPr>
              <w:t>Общая стоимость реализации проекта</w:t>
            </w:r>
          </w:p>
        </w:tc>
        <w:tc>
          <w:tcPr>
            <w:tcW w:w="4069" w:type="dxa"/>
            <w:gridSpan w:val="2"/>
            <w:shd w:val="clear" w:color="auto" w:fill="auto"/>
          </w:tcPr>
          <w:p w:rsidR="00B05283" w:rsidRPr="00F06AF8" w:rsidRDefault="00B05283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Прогноз выручки и оценка рисков:</w:t>
      </w: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прогноз выручки по направлениям на 20__ и 20__ г:</w:t>
      </w: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596"/>
        <w:gridCol w:w="696"/>
        <w:gridCol w:w="827"/>
        <w:gridCol w:w="3732"/>
      </w:tblGrid>
      <w:tr w:rsidR="00B05283" w:rsidRPr="00481742" w:rsidTr="00361335"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Направления выручки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20__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20__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Итого, на срок развития проекта</w:t>
            </w:r>
          </w:p>
        </w:tc>
      </w:tr>
      <w:tr w:rsidR="00B05283" w:rsidRPr="00481742" w:rsidTr="00361335"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Общий объем выручки, тыс. руб.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 xml:space="preserve">Вид продукта (услуги)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 xml:space="preserve">Вид продукта (услуги)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Pr="00481742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742">
        <w:rPr>
          <w:rFonts w:ascii="Times New Roman" w:hAnsi="Times New Roman"/>
          <w:sz w:val="28"/>
          <w:szCs w:val="28"/>
        </w:rPr>
        <w:t>2) оценка рисков: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4"/>
        <w:gridCol w:w="2861"/>
        <w:gridCol w:w="2075"/>
        <w:gridCol w:w="1560"/>
        <w:gridCol w:w="2001"/>
      </w:tblGrid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Вид риска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Вероятность наступления, %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Меры по предотвращению/снижению риска</w:t>
            </w:r>
          </w:p>
        </w:tc>
      </w:tr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Финансовые, кредитные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Default="00B05283" w:rsidP="00B052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3dy6vkm"/>
      <w:bookmarkEnd w:id="6"/>
      <w:r>
        <w:rPr>
          <w:rFonts w:ascii="Times New Roman" w:hAnsi="Times New Roman"/>
          <w:sz w:val="28"/>
          <w:szCs w:val="28"/>
        </w:rPr>
        <w:t>7. Значения результата предоставления гранта, соответствующих целям предоставления гранта.</w:t>
      </w: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гранта (заполняется в соответствии с пунктом 38 Порядка) и его количественное значение.</w:t>
      </w:r>
    </w:p>
    <w:p w:rsidR="00B05283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4900"/>
        <w:gridCol w:w="3621"/>
      </w:tblGrid>
      <w:tr w:rsidR="00B05283" w:rsidRPr="00481742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Результат предоставления гранта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</w:tc>
      </w:tr>
      <w:tr w:rsidR="00B05283" w:rsidRPr="00481742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83" w:rsidRPr="00481742" w:rsidTr="0036133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4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481742" w:rsidRDefault="00B05283" w:rsidP="00361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83" w:rsidRDefault="00B05283" w:rsidP="00B052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283" w:rsidRPr="00481742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742">
        <w:rPr>
          <w:rFonts w:ascii="Times New Roman" w:hAnsi="Times New Roman"/>
          <w:sz w:val="28"/>
          <w:szCs w:val="28"/>
        </w:rPr>
        <w:t>8. Раскрытие конфликта интересов.</w:t>
      </w:r>
    </w:p>
    <w:p w:rsidR="00B05283" w:rsidRPr="00481742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742">
        <w:rPr>
          <w:rFonts w:ascii="Times New Roman" w:hAnsi="Times New Roman"/>
          <w:sz w:val="28"/>
          <w:szCs w:val="28"/>
        </w:rPr>
        <w:t xml:space="preserve">Примечание: подлежит указанию наличие (отсутствие) </w:t>
      </w:r>
      <w:proofErr w:type="spellStart"/>
      <w:r w:rsidRPr="00481742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481742">
        <w:rPr>
          <w:rFonts w:ascii="Times New Roman" w:hAnsi="Times New Roman"/>
          <w:sz w:val="28"/>
          <w:szCs w:val="28"/>
        </w:rPr>
        <w:t xml:space="preserve">, родственных связей или потенциального конфликта интересов участника конкурсного отбора (его работников, учредителей) с работниками департамента экономического развития Костромской области, его подведомственных учреждений, членами конкурсной комиссии по отбору получателей грантов в форме субсидии на осуществление поддержки общественных инициатив </w:t>
      </w:r>
      <w:r w:rsidRPr="00481742">
        <w:rPr>
          <w:rFonts w:ascii="Times New Roman" w:hAnsi="Times New Roman"/>
          <w:bCs/>
          <w:sz w:val="28"/>
          <w:szCs w:val="28"/>
        </w:rPr>
        <w:t xml:space="preserve">на создание модульных некапитальных средств размещения (кемпингов и </w:t>
      </w:r>
      <w:proofErr w:type="spellStart"/>
      <w:r w:rsidRPr="00481742">
        <w:rPr>
          <w:rFonts w:ascii="Times New Roman" w:hAnsi="Times New Roman"/>
          <w:bCs/>
          <w:sz w:val="28"/>
          <w:szCs w:val="28"/>
        </w:rPr>
        <w:t>автокемпингов</w:t>
      </w:r>
      <w:proofErr w:type="spellEnd"/>
      <w:r w:rsidRPr="00481742">
        <w:rPr>
          <w:rFonts w:ascii="Times New Roman" w:hAnsi="Times New Roman"/>
          <w:bCs/>
          <w:sz w:val="28"/>
          <w:szCs w:val="28"/>
        </w:rPr>
        <w:t xml:space="preserve">) (далее – конкурсная комиссия) </w:t>
      </w:r>
      <w:r w:rsidRPr="00481742">
        <w:rPr>
          <w:rFonts w:ascii="Times New Roman" w:hAnsi="Times New Roman"/>
          <w:sz w:val="28"/>
          <w:szCs w:val="28"/>
        </w:rPr>
        <w:t>и другими лицами, участвующими в принятии решений, касающихся предоставления гранта на реализацию проекта.</w:t>
      </w:r>
    </w:p>
    <w:p w:rsidR="00B05283" w:rsidRPr="00481742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742">
        <w:rPr>
          <w:rFonts w:ascii="Times New Roman" w:hAnsi="Times New Roman"/>
          <w:sz w:val="28"/>
          <w:szCs w:val="28"/>
        </w:rPr>
        <w:t>9. Необходимая</w:t>
      </w:r>
      <w:r>
        <w:rPr>
          <w:rFonts w:ascii="Times New Roman" w:hAnsi="Times New Roman"/>
          <w:sz w:val="28"/>
          <w:szCs w:val="28"/>
        </w:rPr>
        <w:t>,</w:t>
      </w:r>
      <w:r w:rsidRPr="00481742">
        <w:rPr>
          <w:rFonts w:ascii="Times New Roman" w:hAnsi="Times New Roman"/>
          <w:sz w:val="28"/>
          <w:szCs w:val="28"/>
        </w:rPr>
        <w:t xml:space="preserve"> по мнению участника конкурсного отбора</w:t>
      </w:r>
      <w:r>
        <w:rPr>
          <w:rFonts w:ascii="Times New Roman" w:hAnsi="Times New Roman"/>
          <w:sz w:val="28"/>
          <w:szCs w:val="28"/>
        </w:rPr>
        <w:t>,</w:t>
      </w:r>
      <w:r w:rsidRPr="00481742">
        <w:rPr>
          <w:rFonts w:ascii="Times New Roman" w:hAnsi="Times New Roman"/>
          <w:sz w:val="28"/>
          <w:szCs w:val="28"/>
        </w:rPr>
        <w:t xml:space="preserve"> дополнительная информация.</w:t>
      </w:r>
    </w:p>
    <w:p w:rsidR="00B05283" w:rsidRPr="00481742" w:rsidRDefault="00B05283" w:rsidP="00B052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742">
        <w:rPr>
          <w:rFonts w:ascii="Times New Roman" w:hAnsi="Times New Roman"/>
          <w:sz w:val="28"/>
          <w:szCs w:val="28"/>
        </w:rPr>
        <w:lastRenderedPageBreak/>
        <w:t>Примечание: информация в данном разделе является дополнительной (необязательной) и заполняется по усмотрению участника конкурсного отбора, в случае если участник конкурсного отбора считает нужным предоставить более полный пакет информации о проекте в конкурсную комиссию.</w:t>
      </w:r>
    </w:p>
    <w:p w:rsidR="00B05283" w:rsidRDefault="00B05283" w:rsidP="00B05283"/>
    <w:p w:rsidR="00271AE5" w:rsidRDefault="00271AE5"/>
    <w:sectPr w:rsidR="00271AE5" w:rsidSect="00B0528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83"/>
    <w:rsid w:val="00271AE5"/>
    <w:rsid w:val="00B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F117-2D07-4AF3-B180-393E424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2022-08-23T15:02:00Z</dcterms:created>
  <dcterms:modified xsi:type="dcterms:W3CDTF">2022-08-23T15:02:00Z</dcterms:modified>
</cp:coreProperties>
</file>